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417320" cy="60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0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40"/>
      </w:pPr>
      <w:r>
        <w:rPr>
          <w:rFonts w:ascii="Tahoma" w:hAnsi="Tahoma" w:eastAsia="Tahoma" w:cs="Tahoma"/>
          <w:b/>
          <w:color w:val="D81920"/>
          <w:sz w:val="18"/>
        </w:rPr>
        <w:t>DAY 4 · LOCAL STATIC CLASSROOM DEMO</w:t>
      </w:r>
    </w:p>
    <w:p>
      <w:pPr>
        <w:pStyle w:val="Title"/>
        <w:keepNext/>
      </w:pPr>
      <w:r>
        <w:t>Product Showcase and Netlify Classroom Guide</w:t>
      </w:r>
    </w:p>
    <w:p>
      <w:pPr>
        <w:pStyle w:val="Subtitle"/>
        <w:keepNext/>
      </w:pPr>
      <w:r>
        <w:t>A build-and-review exercise; real publication is outside the class pass criteria</w:t>
      </w:r>
    </w:p>
    <w:p>
      <w:pPr>
        <w:spacing w:after="200"/>
      </w:pPr>
      <w:r>
        <w:rPr>
          <w:rFonts w:ascii="Tahoma" w:hAnsi="Tahoma" w:eastAsia="Tahoma" w:cs="Tahoma"/>
          <w:b/>
          <w:color w:val="626262"/>
          <w:sz w:val="19"/>
        </w:rPr>
        <w:t>Owner: ZenityX Training  |  Version: 1.0  |  As of: 2026-08-09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2C4C6"/>
          <w:left w:val="single" w:sz="18" w:space="0" w:color="D81920"/>
          <w:bottom w:val="single" w:sz="4" w:space="0" w:color="F2C4C6"/>
          <w:right w:val="single" w:sz="4" w:space="0" w:color="F2C4C6"/>
          <w:insideH w:val="single" w:sz="4" w:space="0" w:color="F2C4C6"/>
          <w:insideV w:val="single" w:sz="4" w:space="0" w:color="F2C4C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0F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 w:line="276" w:lineRule="auto"/>
            </w:pPr>
            <w:r>
              <w:rPr>
                <w:rFonts w:ascii="Tahoma" w:hAnsi="Tahoma" w:eastAsia="Tahoma" w:cs="Tahoma"/>
                <w:b/>
                <w:color w:val="911015"/>
                <w:sz w:val="20"/>
                <w:cs/>
              </w:rPr>
              <w:t>คู่มือนี้เป็นแผนการสอนและชุด Workshop จำลองเท่านั้น ทุกแอป ไฟล์ และผลลัพธ์เป็น Classroom Prototype จากข้อมูลสังเคราะห์ ไม่ใช่ระบบ Payroll, Accounting, Storefront หรือเครื่องมือ Production และห้ามใช้กับงานจริง</w:t>
            </w:r>
          </w:p>
        </w:tc>
      </w:tr>
    </w:tbl>
    <w:p>
      <w:pPr>
        <w:spacing w:after="80"/>
      </w:pPr>
    </w:p>
    <w:p>
      <w:pPr>
        <w:pStyle w:val="Heading1"/>
      </w:pPr>
      <w:r>
        <w:t>เกณฑ์ผ่าน Day 4</w:t>
      </w:r>
    </w:p>
    <w:p>
      <w:r>
        <w:t>Day 4 ผ่านเมื่อผู้เรียนเปิด local static classroom demo ได้ ตรวจ search/filter/empty state/rights/responsive behavior ได้ และเขียนร่าง Human Publish Decision Simulation ครบ การมี public URL ไม่ใช่เกณฑ์ผ่าน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ใช้ starter folder และข้อมูลสังเคราะห์ที่ build script สร้างไว้เท่านั้น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รัน local preview บน loopback; ห้ามเพิ่ม backend, auth, database, analytics หรือ runtime fetch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ตรวจ product facts, claims, rights, alt text, empty state และ responsive views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บันทึกผลการทดสอบและร่าง decision record ว่าใครจะอนุมัติ หากมี follow-up ภายหลัง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หยุดที่ local demo ในชั้นเรียน ไม่ drag/drop หรือเผยแพร่จริงระหว่างกิจกรรม</w:t>
      </w:r>
    </w:p>
    <w:p>
      <w:pPr>
        <w:pStyle w:val="Heading1"/>
      </w:pPr>
      <w:r>
        <w:t>Local build checklist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4300"/>
        <w:gridCol w:w="326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จุดตรวจ</w:t>
            </w:r>
          </w:p>
        </w:tc>
        <w:tc>
          <w:tcPr>
            <w:tcW w:type="dxa" w:w="4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PASS เมื่อ</w:t>
            </w:r>
          </w:p>
        </w:tc>
        <w:tc>
          <w:tcPr>
            <w:tcW w:type="dxa" w:w="32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หลักฐาน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Catalog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ใช้เฉพาะ approved synthetic data.js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IDs + rights join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Search / Filter</w:t>
            </w:r>
          </w:p>
        </w:tc>
        <w:tc>
          <w:tcPr>
            <w:tcW w:type="dxa" w:w="4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ได้ fixed query results และ empty state</w:t>
            </w:r>
          </w:p>
        </w:tc>
        <w:tc>
          <w:tcPr>
            <w:tcW w:type="dxa" w:w="32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test log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Responsive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390 / 768 / 1440 px ไม่มี overflow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QA screenshots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Accessibility</w:t>
            </w:r>
          </w:p>
        </w:tc>
        <w:tc>
          <w:tcPr>
            <w:tcW w:type="dxa" w:w="4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ภาพมี Thai/English alt text และ focus ชัด</w:t>
            </w:r>
          </w:p>
        </w:tc>
        <w:tc>
          <w:tcPr>
            <w:tcW w:type="dxa" w:w="32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manual QA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Network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ไม่มี fetch, remote script หรือ analytics</w:t>
            </w:r>
          </w:p>
        </w:tc>
        <w:tc>
          <w:tcPr>
            <w:tcW w:type="dxa" w:w="3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source scan</w:t>
            </w:r>
          </w:p>
        </w:tc>
      </w:tr>
    </w:tbl>
    <w:p>
      <w:pPr>
        <w:spacing w:before="80" w:after="80"/>
      </w:pPr>
    </w:p>
    <w:p>
      <w:pPr>
        <w:pStyle w:val="Heading1"/>
      </w:pPr>
      <w:r>
        <w:t>Optional post-class Netlify handoff</w:t>
      </w:r>
    </w:p>
    <w:p>
      <w:r>
        <w:t>Netlify Drop เป็นเพียงตัวอย่างขั้นตอนสำหรับ follow-up หลังคลาส ไม่ใช่สิ่งที่ต้องทำหรือได้รับอนุญาตจากคู่มือนี้ ผู้รับผิดชอบต้องเปิด Human Publish Gate แยก ตรวจเฉพาะข้อมูลสังเคราะห์ที่อนุมัติ กำหนด owner, review/expiry date และ unpublish plan ก่อนเผยแพร่จริง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ผู้อนุมัติยืนยันว่า folder ไม่มีข้อมูลลูกค้า พนักงาน ราคา สัญญา credential หรือแบรนด์จริง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ผู้อนุมัติทบทวน claims, rights, alt text, contact route, retention และผู้รับผิดชอบ URL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หาก account, network หรือ approval ไม่พร้อม ให้ส่ง local evidence เท่านั้นและถือว่าผ่านคลาส</w:t>
      </w:r>
    </w:p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GUIDE · DAY 4 PRODUCT SHOWCASE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GUIDE · DAY 4 PRODUCT SHOWCASE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WORKSHOP GUIDE · DAY 4 PRODUCT SHOWCASE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D819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Tahoma" w:hAnsi="Tahoma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Tahoma" w:hAnsi="Tahoma"/>
      <w:i/>
      <w:iCs/>
      <w:color w:val="62626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Showcase and Netlify Classroom Guide</dc:title>
  <dc:subject>Local static classroom demo and optional post-class handoff</dc:subject>
  <dc:creator>ZenityX Training</dc:creator>
  <cp:keywords>teaching plan, classroom simulation, synthetic data, human review</cp:keywords>
  <dc:description>generated by python-docx</dc:description>
  <cp:lastModifiedBy/>
  <cp:revision>1</cp:revision>
  <dcterms:created xsi:type="dcterms:W3CDTF">2026-08-09T00:00:00Z</dcterms:created>
  <dcterms:modified xsi:type="dcterms:W3CDTF">2026-08-09T00:00:00Z</dcterms:modified>
  <cp:category/>
</cp:coreProperties>
</file>